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E4" w:rsidRPr="00017DE4" w:rsidRDefault="00017DE4" w:rsidP="00017DE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ru-RU"/>
        </w:rPr>
      </w:pPr>
      <w:r w:rsidRPr="00017DE4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ru-RU"/>
        </w:rPr>
        <w:t>Условия питания в МКДО</w:t>
      </w:r>
    </w:p>
    <w:p w:rsidR="00017DE4" w:rsidRPr="00017DE4" w:rsidRDefault="00017DE4" w:rsidP="00017DE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DE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Питание воспитанников МКДОУ "Детский сад Радуга"</w:t>
      </w:r>
    </w:p>
    <w:p w:rsidR="00017DE4" w:rsidRPr="00017DE4" w:rsidRDefault="00017DE4" w:rsidP="00017DE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17DE4" w:rsidRPr="00017DE4" w:rsidRDefault="00017DE4" w:rsidP="00017DE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D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Питание воспитанников МКДОУ "Детский сад Радуга" осуществляется в соответствии с документами, регламентирующими организацию питания в муниципальных дошкольных образовательных учреждениях .</w:t>
      </w:r>
    </w:p>
    <w:p w:rsidR="00017DE4" w:rsidRPr="00017DE4" w:rsidRDefault="00017DE4" w:rsidP="00017DE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D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Питание детей осуществляется с примерным меню, рассчитанным на 2 недели. С меню родители могут ознакомиться на группах ежедневно.</w:t>
      </w:r>
    </w:p>
    <w:p w:rsidR="00017DE4" w:rsidRPr="00017DE4" w:rsidRDefault="00017DE4" w:rsidP="00017DE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D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В детском саду организовано </w:t>
      </w:r>
      <w:r w:rsidRPr="00017D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трехразовое питание</w:t>
      </w:r>
      <w:r w:rsidRPr="00017D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завтрак, обед, полдник.</w:t>
      </w:r>
    </w:p>
    <w:p w:rsidR="00017DE4" w:rsidRPr="00017DE4" w:rsidRDefault="00017DE4" w:rsidP="00017DE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7DE4" w:rsidRPr="00017DE4" w:rsidRDefault="00017DE4" w:rsidP="00017DE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7DE4" w:rsidRPr="00017DE4" w:rsidRDefault="00017DE4" w:rsidP="00017DE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D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2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1"/>
        <w:gridCol w:w="99"/>
      </w:tblGrid>
      <w:tr w:rsidR="00017DE4" w:rsidRPr="00017DE4" w:rsidTr="00215145">
        <w:trPr>
          <w:tblCellSpacing w:w="7" w:type="dxa"/>
        </w:trPr>
        <w:tc>
          <w:tcPr>
            <w:tcW w:w="0" w:type="auto"/>
            <w:vAlign w:val="center"/>
            <w:hideMark/>
          </w:tcPr>
          <w:p w:rsidR="00017DE4" w:rsidRPr="00017DE4" w:rsidRDefault="00017DE4" w:rsidP="00017D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17D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 xml:space="preserve"> Принципы организации питания</w:t>
            </w:r>
          </w:p>
        </w:tc>
        <w:tc>
          <w:tcPr>
            <w:tcW w:w="0" w:type="auto"/>
            <w:vAlign w:val="center"/>
            <w:hideMark/>
          </w:tcPr>
          <w:p w:rsidR="00017DE4" w:rsidRPr="00017DE4" w:rsidRDefault="00017DE4" w:rsidP="00017D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17DE4" w:rsidRPr="00017DE4" w:rsidRDefault="00017DE4" w:rsidP="00017DE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7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 </w:t>
      </w:r>
      <w:r w:rsidRPr="0001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энергетической ценности рациона энергозатратам ребёнка;</w:t>
      </w:r>
    </w:p>
    <w:p w:rsidR="00017DE4" w:rsidRPr="00017DE4" w:rsidRDefault="00017DE4" w:rsidP="00017DE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Сбалансированность в рационе всех пищевых веществ;</w:t>
      </w:r>
    </w:p>
    <w:p w:rsidR="00017DE4" w:rsidRPr="00017DE4" w:rsidRDefault="00017DE4" w:rsidP="00017DE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Максимальное разнообразие продуктов и блюд;</w:t>
      </w:r>
    </w:p>
    <w:p w:rsidR="00017DE4" w:rsidRPr="00017DE4" w:rsidRDefault="00017DE4" w:rsidP="00017DE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Правильная технологическая и кулинарная обработка продуктов, сохранность пищевой ценности;</w:t>
      </w:r>
    </w:p>
    <w:p w:rsidR="00017DE4" w:rsidRPr="00017DE4" w:rsidRDefault="00017DE4" w:rsidP="00017DE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Оптимальный режим питания;</w:t>
      </w:r>
    </w:p>
    <w:p w:rsidR="00017DE4" w:rsidRPr="00017DE4" w:rsidRDefault="00017DE4" w:rsidP="00017DE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Соблюдение гигиенических требований к питанию</w:t>
      </w:r>
      <w:r w:rsidRPr="00017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17DE4" w:rsidRPr="00017DE4" w:rsidRDefault="00017DE4" w:rsidP="00017DE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7DE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017DE4" w:rsidRPr="00017DE4" w:rsidRDefault="00017DE4" w:rsidP="00017DE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7DE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017DE4" w:rsidRPr="00017DE4" w:rsidRDefault="00017DE4" w:rsidP="00017DE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7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tbl>
      <w:tblPr>
        <w:tblW w:w="12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11910"/>
      </w:tblGrid>
      <w:tr w:rsidR="00017DE4" w:rsidRPr="00017DE4" w:rsidTr="00215145">
        <w:trPr>
          <w:tblCellSpacing w:w="7" w:type="dxa"/>
        </w:trPr>
        <w:tc>
          <w:tcPr>
            <w:tcW w:w="0" w:type="auto"/>
            <w:vAlign w:val="center"/>
            <w:hideMark/>
          </w:tcPr>
          <w:p w:rsidR="00017DE4" w:rsidRPr="00017DE4" w:rsidRDefault="00017DE4" w:rsidP="00017DE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DE4" w:rsidRPr="00017DE4" w:rsidRDefault="00017DE4" w:rsidP="00017DE4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17D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    Контроль за организацией питания</w:t>
            </w:r>
          </w:p>
        </w:tc>
      </w:tr>
    </w:tbl>
    <w:p w:rsidR="00017DE4" w:rsidRPr="00017DE4" w:rsidRDefault="00017DE4" w:rsidP="00017DE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7D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</w:p>
    <w:p w:rsidR="00017DE4" w:rsidRPr="00017DE4" w:rsidRDefault="00017DE4" w:rsidP="00017DE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7D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контроля за организацией питания детей в учреждении создана бракеражная комиссия. Приемочный контроль готовой кулинарной продукции осуществляется бракеражной комиссией в составе повара, представителя администрации ДОУ и медицинского работника. Результаты производственного контроля регистрируются в бракеражном  журнале.</w:t>
      </w:r>
    </w:p>
    <w:p w:rsidR="00017DE4" w:rsidRPr="00017DE4" w:rsidRDefault="00017DE4" w:rsidP="00017DE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017D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Выдача готовой пищи производится только после проведения приемочного контроля бракеражной комиссией</w:t>
      </w:r>
    </w:p>
    <w:p w:rsidR="00017DE4" w:rsidRPr="00017DE4" w:rsidRDefault="00017DE4" w:rsidP="00017DE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7D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Пищевые продукты, поступающие в детский сад, имеют документы, подтверждающие их происхождение, качество и безопасность; хранятся в  с соблюдением  требований СаНПин и товарного соседства.</w:t>
      </w:r>
    </w:p>
    <w:p w:rsidR="00017DE4" w:rsidRPr="00017DE4" w:rsidRDefault="00017DE4" w:rsidP="00017DE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7D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</w:t>
      </w:r>
    </w:p>
    <w:p w:rsidR="00017DE4" w:rsidRPr="00017DE4" w:rsidRDefault="00017DE4" w:rsidP="00017DE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7D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Все блюда — собственного производства; готовятся в соответствии с технологическими картами, санитарными нормами.</w:t>
      </w:r>
    </w:p>
    <w:p w:rsidR="00017DE4" w:rsidRPr="00017DE4" w:rsidRDefault="00017DE4" w:rsidP="00017DE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7DE4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 </w:t>
      </w:r>
    </w:p>
    <w:p w:rsidR="00991795" w:rsidRDefault="00991795">
      <w:bookmarkStart w:id="0" w:name="_GoBack"/>
      <w:bookmarkEnd w:id="0"/>
    </w:p>
    <w:sectPr w:rsidR="0099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E4"/>
    <w:rsid w:val="00017DE4"/>
    <w:rsid w:val="0099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2CEFC-1ABC-41EA-91E1-C97E3488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Meseda Meseda</dc:creator>
  <cp:keywords/>
  <dc:description/>
  <cp:lastModifiedBy>Meseda Meseda</cp:lastModifiedBy>
  <cp:revision>1</cp:revision>
  <dcterms:created xsi:type="dcterms:W3CDTF">2020-09-10T17:58:00Z</dcterms:created>
  <dcterms:modified xsi:type="dcterms:W3CDTF">2020-09-10T17:58:00Z</dcterms:modified>
</cp:coreProperties>
</file>